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11" w:rsidRPr="00CF3911" w:rsidRDefault="002C57CC" w:rsidP="00CF3911">
      <w:pPr>
        <w:spacing w:before="240"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CF391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5059045</wp:posOffset>
            </wp:positionH>
            <wp:positionV relativeFrom="topMargin">
              <wp:posOffset>139065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911" w:rsidRPr="00CF3911">
        <w:rPr>
          <w:rFonts w:ascii="Times New Roman" w:hAnsi="Times New Roman" w:cs="Times New Roman"/>
          <w:sz w:val="27"/>
          <w:szCs w:val="27"/>
        </w:rPr>
        <w:t>ГЕРБ</w:t>
      </w:r>
    </w:p>
    <w:p w:rsidR="00CF3911" w:rsidRPr="00CF3911" w:rsidRDefault="00CF3911" w:rsidP="00CF391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3911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CF3911" w:rsidRPr="00CF3911" w:rsidRDefault="00CF3911" w:rsidP="00CF391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F3911">
        <w:rPr>
          <w:rFonts w:ascii="Times New Roman" w:hAnsi="Times New Roman" w:cs="Times New Roman"/>
          <w:sz w:val="27"/>
          <w:szCs w:val="27"/>
        </w:rPr>
        <w:t>«ВСЕВОЛОЖСКИЙ МУНИЦИПАЛЬНЫЙ РАЙОН»</w:t>
      </w:r>
    </w:p>
    <w:p w:rsidR="00CF3911" w:rsidRPr="00CF3911" w:rsidRDefault="00CF3911" w:rsidP="00CF39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3911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CF3911" w:rsidRPr="00CF3911" w:rsidRDefault="00CF3911" w:rsidP="00CF39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3911" w:rsidRPr="00CF3911" w:rsidRDefault="00CF3911" w:rsidP="00CF39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3911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F3911" w:rsidRPr="00CF3911" w:rsidRDefault="00CF3911" w:rsidP="00CF39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3911" w:rsidRPr="00CF3911" w:rsidRDefault="00CF3911" w:rsidP="00CF391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F3911"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CF3911" w:rsidRPr="00CF3911" w:rsidRDefault="00CF3911" w:rsidP="00CF3911">
      <w:pPr>
        <w:spacing w:after="0" w:line="240" w:lineRule="auto"/>
        <w:rPr>
          <w:rFonts w:ascii="Times New Roman" w:hAnsi="Times New Roman" w:cs="Times New Roman"/>
        </w:rPr>
      </w:pPr>
    </w:p>
    <w:p w:rsidR="00CF3911" w:rsidRPr="00CF3911" w:rsidRDefault="00CF3911" w:rsidP="00CF3911">
      <w:pPr>
        <w:spacing w:after="0" w:line="240" w:lineRule="auto"/>
        <w:rPr>
          <w:rFonts w:ascii="Times New Roman" w:hAnsi="Times New Roman" w:cs="Times New Roman"/>
        </w:rPr>
      </w:pPr>
      <w:r w:rsidRPr="00CF3911">
        <w:rPr>
          <w:rFonts w:ascii="Times New Roman" w:hAnsi="Times New Roman" w:cs="Times New Roman"/>
        </w:rPr>
        <w:t xml:space="preserve">__________________                      </w:t>
      </w:r>
      <w:r w:rsidRPr="00CF3911">
        <w:rPr>
          <w:rFonts w:ascii="Times New Roman" w:hAnsi="Times New Roman" w:cs="Times New Roman"/>
        </w:rPr>
        <w:tab/>
      </w:r>
      <w:r w:rsidRPr="00CF3911">
        <w:rPr>
          <w:rFonts w:ascii="Times New Roman" w:hAnsi="Times New Roman" w:cs="Times New Roman"/>
        </w:rPr>
        <w:tab/>
      </w:r>
      <w:r w:rsidRPr="00CF3911">
        <w:rPr>
          <w:rFonts w:ascii="Times New Roman" w:hAnsi="Times New Roman" w:cs="Times New Roman"/>
        </w:rPr>
        <w:tab/>
      </w:r>
      <w:r w:rsidRPr="00CF3911">
        <w:rPr>
          <w:rFonts w:ascii="Times New Roman" w:hAnsi="Times New Roman" w:cs="Times New Roman"/>
        </w:rPr>
        <w:tab/>
      </w:r>
      <w:r w:rsidRPr="00CF3911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CF3911">
        <w:rPr>
          <w:rFonts w:ascii="Times New Roman" w:hAnsi="Times New Roman" w:cs="Times New Roman"/>
        </w:rPr>
        <w:t xml:space="preserve">         №______________</w:t>
      </w:r>
    </w:p>
    <w:p w:rsidR="00CF3911" w:rsidRPr="00CF3911" w:rsidRDefault="00CF3911" w:rsidP="00CF3911">
      <w:pPr>
        <w:spacing w:after="0" w:line="240" w:lineRule="auto"/>
        <w:rPr>
          <w:rFonts w:ascii="Times New Roman" w:hAnsi="Times New Roman" w:cs="Times New Roman"/>
        </w:rPr>
      </w:pPr>
      <w:r w:rsidRPr="00CF3911">
        <w:rPr>
          <w:rFonts w:ascii="Times New Roman" w:hAnsi="Times New Roman" w:cs="Times New Roman"/>
        </w:rPr>
        <w:t>г. Всеволожск</w:t>
      </w:r>
    </w:p>
    <w:p w:rsidR="00191EE8" w:rsidRDefault="00191EE8" w:rsidP="00191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C1" w:rsidRPr="00AB5596" w:rsidRDefault="003649C1" w:rsidP="00191E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E4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</w:t>
      </w:r>
      <w:r w:rsidRPr="00AB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</w:t>
      </w:r>
    </w:p>
    <w:p w:rsidR="00191EE8" w:rsidRDefault="003649C1" w:rsidP="00191E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квадратного метра общей площади</w:t>
      </w:r>
    </w:p>
    <w:p w:rsidR="00191EE8" w:rsidRDefault="003649C1" w:rsidP="00191E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жилья на </w:t>
      </w:r>
      <w:r w:rsidR="007E0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</w:t>
      </w:r>
      <w:r w:rsidRPr="00AB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9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8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</w:p>
    <w:p w:rsidR="003649C1" w:rsidRDefault="00E4185F" w:rsidP="00191E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«Всеволожский муниципальный район»</w:t>
      </w:r>
    </w:p>
    <w:p w:rsidR="00E4185F" w:rsidRPr="00AB5596" w:rsidRDefault="00E4185F" w:rsidP="00191E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3649C1" w:rsidRDefault="003649C1" w:rsidP="00364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EE8" w:rsidRPr="00AB5596" w:rsidRDefault="00191EE8" w:rsidP="00364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C1" w:rsidRPr="00AB5596" w:rsidRDefault="003649C1" w:rsidP="00191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соответствии с Приказом Министерства строительства и жилищно </w:t>
      </w:r>
      <w:r w:rsidR="00191E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3649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3649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коммунального хозя</w:t>
      </w:r>
      <w:r w:rsidR="007E0A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йства Российской Федерации от 07.</w:t>
      </w:r>
      <w:r w:rsidR="007E0A1E" w:rsidRPr="007E0A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04</w:t>
      </w:r>
      <w:r w:rsidR="007E0A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.2016 </w:t>
      </w:r>
      <w:r w:rsidR="00191E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="007E0A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№ 218</w:t>
      </w:r>
      <w:r w:rsidRPr="003649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/пр</w:t>
      </w:r>
      <w:r w:rsidR="00191EE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364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«О </w:t>
      </w:r>
      <w:r w:rsidRPr="003649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показателях средней рыночной стоимости одного квадратного </w:t>
      </w:r>
      <w:r w:rsidRPr="00191E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метра общей площади жилого помещения</w:t>
      </w:r>
      <w:r w:rsidRPr="003649C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191E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 субъектам Российской Федерации на </w:t>
      </w:r>
      <w:r w:rsidR="007E0A1E" w:rsidRPr="00191E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I</w:t>
      </w:r>
      <w:r w:rsidRPr="00191E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I</w:t>
      </w:r>
      <w:r w:rsidRPr="00191E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квартал 2016 года</w:t>
      </w:r>
      <w:r w:rsidRPr="003649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», </w:t>
      </w:r>
      <w:r w:rsidRPr="003649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Методическими рекомендациями по определению норматива стоимости </w:t>
      </w:r>
      <w:r w:rsidRPr="003649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одного квадратного метра общей площади жилья </w:t>
      </w:r>
      <w:r w:rsidR="00191E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3649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муниципальных </w:t>
      </w:r>
      <w:r w:rsidRPr="00364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образованиях Ленинградской области и стоимости одного </w:t>
      </w:r>
      <w:r w:rsidRPr="00191EE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квадратного метра общей площади жилья в сельской местности Ленинградской области, утвержденными</w:t>
      </w:r>
      <w:r w:rsidRPr="003649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Распоряжением Комитета по строительству Правительства </w:t>
      </w:r>
      <w:r w:rsidRPr="003649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Ленинградской области от 04.12.2015 года № 552</w:t>
      </w:r>
      <w:r w:rsidR="007665D7" w:rsidRPr="007665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r w:rsidR="007665D7" w:rsidRPr="007665D7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7665D7" w:rsidRPr="00191EE8">
        <w:rPr>
          <w:rFonts w:ascii="Times New Roman" w:hAnsi="Times New Roman" w:cs="Times New Roman"/>
          <w:spacing w:val="-8"/>
          <w:sz w:val="28"/>
          <w:szCs w:val="28"/>
        </w:rPr>
        <w:t>по обеспечению осуществления полномочий Комитета по строительству</w:t>
      </w:r>
      <w:r w:rsidR="00191EE8" w:rsidRPr="00191E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65D7" w:rsidRPr="00191EE8">
        <w:rPr>
          <w:rFonts w:ascii="Times New Roman" w:hAnsi="Times New Roman" w:cs="Times New Roman"/>
          <w:spacing w:val="-8"/>
          <w:sz w:val="28"/>
          <w:szCs w:val="28"/>
        </w:rPr>
        <w:t>Ленинградской области по расчету</w:t>
      </w:r>
      <w:r w:rsidR="007665D7" w:rsidRPr="007665D7">
        <w:rPr>
          <w:rFonts w:ascii="Times New Roman" w:hAnsi="Times New Roman" w:cs="Times New Roman"/>
          <w:sz w:val="28"/>
          <w:szCs w:val="28"/>
        </w:rPr>
        <w:t xml:space="preserve">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</w:t>
      </w:r>
      <w:r w:rsidR="007665D7" w:rsidRPr="007665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»,</w:t>
      </w:r>
      <w:r w:rsidR="00191E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191EE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администрация муниципального образования «Всеволожский муниципальный район» Ленинградской</w:t>
      </w:r>
      <w:r w:rsidRPr="00AB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 о с т а н о в л я е т:</w:t>
      </w:r>
    </w:p>
    <w:p w:rsidR="003649C1" w:rsidRPr="00AB5596" w:rsidRDefault="003649C1" w:rsidP="00191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C1" w:rsidRPr="00191EE8" w:rsidRDefault="003649C1" w:rsidP="00191EE8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B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91E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Утвердить на </w:t>
      </w:r>
      <w:r w:rsidR="007E0A1E" w:rsidRPr="00191E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</w:t>
      </w:r>
      <w:r w:rsidRPr="00191E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-</w:t>
      </w:r>
      <w:r w:rsidR="00191E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191E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й квартал 2016 года норматив стоимости одного квадратного метра общей площади жилья на</w:t>
      </w:r>
      <w:r w:rsidRPr="00191E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территории муниципального образования «Всеволожский муниципальный район» Ленинградской области</w:t>
      </w:r>
      <w:r w:rsidRPr="00191E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применяемый в рамках реализации подпрограммы «Обеспечение жильем молодых семей» федеральной  целевой</w:t>
      </w:r>
      <w:r w:rsidR="00191E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191E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программы «Жилище»  на 2015-2020  </w:t>
      </w:r>
      <w:r w:rsidRPr="00191E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годы, подпрограмм «Жилье для молодежи» и «Поддержка граждан, нуждающихся </w:t>
      </w:r>
      <w:r w:rsidR="00191E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br/>
      </w:r>
      <w:r w:rsidRPr="00191EE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 улучшении жилищный</w:t>
      </w:r>
      <w:r w:rsidRPr="00191E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условий, на основе принципов ипотечного кредитования в Ленинградской области» государственной программы Ленинградской области </w:t>
      </w:r>
      <w:r w:rsidRPr="00191E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«Обеспечение качественным жильем граждан на территории Ленинградской области», в размере 41 180,00 (Сорок одна тысяча сто восемьдесят) рублей.</w:t>
      </w:r>
    </w:p>
    <w:p w:rsidR="00E4185F" w:rsidRPr="00191EE8" w:rsidRDefault="00E4185F" w:rsidP="00191EE8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191E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2. Копию Постановления с приложением финансово экономического обоснования и документов, подтверждающих исходные данные направить </w:t>
      </w:r>
      <w:r w:rsidR="00191E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/>
      </w:r>
      <w:r w:rsidRPr="00191EE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Комитет по строительству Ленинградской области.</w:t>
      </w:r>
    </w:p>
    <w:p w:rsidR="003649C1" w:rsidRPr="00191EE8" w:rsidRDefault="00E4185F" w:rsidP="00191E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91E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3649C1" w:rsidRPr="00191E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Опубликовать настоящее постановление в газете «Всеволожские вести» и разместить на официальном сайте администрации МО «Всеволожский муниципальный район» Ленинградской области в сети Интернет.</w:t>
      </w:r>
    </w:p>
    <w:p w:rsidR="00E4185F" w:rsidRPr="00191EE8" w:rsidRDefault="00E4185F" w:rsidP="00191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91E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</w:t>
      </w:r>
      <w:r w:rsidR="00191E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91E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Настоящее Постановление вступает в силу с даты официального опубликования.</w:t>
      </w:r>
    </w:p>
    <w:p w:rsidR="003649C1" w:rsidRPr="00191EE8" w:rsidRDefault="00E4185F" w:rsidP="00191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91E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="003649C1" w:rsidRPr="00191E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191E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649C1" w:rsidRPr="00191E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строительству и коммунальному хозяйству Е.В.</w:t>
      </w:r>
      <w:r w:rsidR="00191E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649C1" w:rsidRPr="00191E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Иглакова.</w:t>
      </w:r>
    </w:p>
    <w:p w:rsidR="003649C1" w:rsidRPr="00191EE8" w:rsidRDefault="003649C1" w:rsidP="003649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649C1" w:rsidRPr="00AB5596" w:rsidRDefault="003649C1" w:rsidP="0036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C1" w:rsidRPr="00AB5596" w:rsidRDefault="003649C1" w:rsidP="0036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AB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B5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5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19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</w:t>
      </w:r>
    </w:p>
    <w:sectPr w:rsidR="003649C1" w:rsidRPr="00AB5596" w:rsidSect="00CF39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AB" w:rsidRDefault="003B58AB" w:rsidP="003E4A5A">
      <w:pPr>
        <w:spacing w:after="0" w:line="240" w:lineRule="auto"/>
      </w:pPr>
      <w:r>
        <w:separator/>
      </w:r>
    </w:p>
  </w:endnote>
  <w:endnote w:type="continuationSeparator" w:id="0">
    <w:p w:rsidR="003B58AB" w:rsidRDefault="003B58AB" w:rsidP="003E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AB" w:rsidRDefault="003B58AB" w:rsidP="003E4A5A">
      <w:pPr>
        <w:spacing w:after="0" w:line="240" w:lineRule="auto"/>
      </w:pPr>
      <w:r>
        <w:separator/>
      </w:r>
    </w:p>
  </w:footnote>
  <w:footnote w:type="continuationSeparator" w:id="0">
    <w:p w:rsidR="003B58AB" w:rsidRDefault="003B58AB" w:rsidP="003E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364357"/>
      <w:docPartObj>
        <w:docPartGallery w:val="Page Numbers (Top of Page)"/>
        <w:docPartUnique/>
      </w:docPartObj>
    </w:sdtPr>
    <w:sdtEndPr/>
    <w:sdtContent>
      <w:p w:rsidR="003E4A5A" w:rsidRDefault="003E4A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8C3">
          <w:rPr>
            <w:noProof/>
          </w:rPr>
          <w:t>2</w:t>
        </w:r>
        <w:r>
          <w:fldChar w:fldCharType="end"/>
        </w:r>
      </w:p>
    </w:sdtContent>
  </w:sdt>
  <w:p w:rsidR="003E4A5A" w:rsidRDefault="003E4A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C1"/>
    <w:rsid w:val="00051044"/>
    <w:rsid w:val="00191EE8"/>
    <w:rsid w:val="001F2D8E"/>
    <w:rsid w:val="002C57CC"/>
    <w:rsid w:val="003649C1"/>
    <w:rsid w:val="003B58AB"/>
    <w:rsid w:val="003E4A5A"/>
    <w:rsid w:val="007665D7"/>
    <w:rsid w:val="007E0A1E"/>
    <w:rsid w:val="00B878C3"/>
    <w:rsid w:val="00CF3911"/>
    <w:rsid w:val="00E4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A5A"/>
  </w:style>
  <w:style w:type="paragraph" w:styleId="a5">
    <w:name w:val="footer"/>
    <w:basedOn w:val="a"/>
    <w:link w:val="a6"/>
    <w:uiPriority w:val="99"/>
    <w:unhideWhenUsed/>
    <w:rsid w:val="003E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A5A"/>
  </w:style>
  <w:style w:type="paragraph" w:styleId="a7">
    <w:name w:val="Balloon Text"/>
    <w:basedOn w:val="a"/>
    <w:link w:val="a8"/>
    <w:uiPriority w:val="99"/>
    <w:semiHidden/>
    <w:unhideWhenUsed/>
    <w:rsid w:val="00CF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9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A5A"/>
  </w:style>
  <w:style w:type="paragraph" w:styleId="a5">
    <w:name w:val="footer"/>
    <w:basedOn w:val="a"/>
    <w:link w:val="a6"/>
    <w:uiPriority w:val="99"/>
    <w:unhideWhenUsed/>
    <w:rsid w:val="003E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A5A"/>
  </w:style>
  <w:style w:type="paragraph" w:styleId="a7">
    <w:name w:val="Balloon Text"/>
    <w:basedOn w:val="a"/>
    <w:link w:val="a8"/>
    <w:uiPriority w:val="99"/>
    <w:semiHidden/>
    <w:unhideWhenUsed/>
    <w:rsid w:val="00CF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Панасенко</dc:creator>
  <cp:lastModifiedBy>Сергей</cp:lastModifiedBy>
  <cp:revision>2</cp:revision>
  <cp:lastPrinted>2016-05-04T13:37:00Z</cp:lastPrinted>
  <dcterms:created xsi:type="dcterms:W3CDTF">2016-05-13T12:01:00Z</dcterms:created>
  <dcterms:modified xsi:type="dcterms:W3CDTF">2016-05-13T12:01:00Z</dcterms:modified>
</cp:coreProperties>
</file>